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CF1B4C" w:rsidP="00CF1B4C">
      <w:pPr>
        <w:pStyle w:val="Title"/>
        <w:jc w:val="left"/>
      </w:pPr>
      <w:r w:rsidRPr="00CF1B4C">
        <w:t>Дело № 5-</w:t>
      </w:r>
      <w:r w:rsidR="00804560">
        <w:t>560</w:t>
      </w:r>
      <w:r w:rsidR="00F67A83">
        <w:t>-170</w:t>
      </w:r>
      <w:r w:rsidR="00DA405C">
        <w:t>1</w:t>
      </w:r>
      <w:r w:rsidRPr="00CF1B4C">
        <w:t>/202</w:t>
      </w:r>
      <w:r w:rsidR="003C3D49">
        <w:t>5</w:t>
      </w:r>
    </w:p>
    <w:p w:rsidR="00CF1B4C" w:rsidRPr="0092642B" w:rsidP="00CF1B4C">
      <w:pPr>
        <w:pStyle w:val="Title"/>
        <w:jc w:val="left"/>
      </w:pPr>
      <w:r w:rsidRPr="00CF1B4C">
        <w:t>УИД86М</w:t>
      </w:r>
      <w:r w:rsidRPr="00CF1B4C">
        <w:rPr>
          <w:lang w:val="en-US"/>
        </w:rPr>
        <w:t>S</w:t>
      </w:r>
      <w:r w:rsidRPr="00CF1B4C">
        <w:t>00</w:t>
      </w:r>
      <w:r w:rsidR="00DA405C">
        <w:t>17</w:t>
      </w:r>
      <w:r w:rsidRPr="00CF1B4C">
        <w:t>-01-202</w:t>
      </w:r>
      <w:r w:rsidR="003C3D49">
        <w:t>5</w:t>
      </w:r>
      <w:r w:rsidR="005E453B">
        <w:t>-0</w:t>
      </w:r>
      <w:r w:rsidR="00B52EE4">
        <w:t>0</w:t>
      </w:r>
      <w:r w:rsidR="00804560">
        <w:t>2351-10</w:t>
      </w:r>
    </w:p>
    <w:p w:rsidR="00CF1B4C" w:rsidRPr="00CF1B4C" w:rsidP="00CF1B4C">
      <w:pPr>
        <w:pStyle w:val="Heading1"/>
        <w:rPr>
          <w:rFonts w:eastAsiaTheme="minorEastAsia"/>
          <w:sz w:val="27"/>
          <w:szCs w:val="27"/>
        </w:rPr>
      </w:pP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</w:r>
      <w:r w:rsidRPr="00CF1B4C">
        <w:rPr>
          <w:rFonts w:eastAsiaTheme="minorEastAsia"/>
          <w:sz w:val="27"/>
          <w:szCs w:val="27"/>
        </w:rPr>
        <w:tab/>
        <w:t xml:space="preserve">   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CF1B4C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г. Ког</w:t>
      </w:r>
      <w:r w:rsidR="00BC1227">
        <w:rPr>
          <w:rFonts w:ascii="Times New Roman" w:hAnsi="Times New Roman" w:cs="Times New Roman"/>
          <w:sz w:val="27"/>
          <w:szCs w:val="27"/>
        </w:rPr>
        <w:t xml:space="preserve">алым </w:t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</w:r>
      <w:r w:rsidR="00BC1227">
        <w:rPr>
          <w:rFonts w:ascii="Times New Roman" w:hAnsi="Times New Roman" w:cs="Times New Roman"/>
          <w:sz w:val="27"/>
          <w:szCs w:val="27"/>
        </w:rPr>
        <w:tab/>
        <w:t xml:space="preserve">                 </w:t>
      </w:r>
      <w:r w:rsidR="00227216">
        <w:rPr>
          <w:rFonts w:ascii="Times New Roman" w:hAnsi="Times New Roman" w:cs="Times New Roman"/>
          <w:sz w:val="27"/>
          <w:szCs w:val="27"/>
        </w:rPr>
        <w:t>18</w:t>
      </w:r>
      <w:r w:rsidR="00804560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="006E4E04">
        <w:rPr>
          <w:rFonts w:ascii="Times New Roman" w:hAnsi="Times New Roman" w:cs="Times New Roman"/>
          <w:sz w:val="27"/>
          <w:szCs w:val="27"/>
        </w:rPr>
        <w:t xml:space="preserve"> 2025</w:t>
      </w:r>
      <w:r w:rsidRPr="00CF1B4C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CF1B4C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FF6DA2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FF6DA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="0092642B">
        <w:rPr>
          <w:rFonts w:ascii="Times New Roman" w:hAnsi="Times New Roman" w:cs="Times New Roman"/>
          <w:sz w:val="27"/>
          <w:szCs w:val="27"/>
        </w:rPr>
        <w:t>1</w:t>
      </w:r>
      <w:r w:rsidRPr="00FF6DA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="0092642B">
        <w:rPr>
          <w:rFonts w:ascii="Times New Roman" w:hAnsi="Times New Roman" w:cs="Times New Roman"/>
          <w:sz w:val="27"/>
          <w:szCs w:val="27"/>
        </w:rPr>
        <w:t>Олькова</w:t>
      </w:r>
      <w:r w:rsidRPr="0092642B" w:rsidR="0092642B"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 xml:space="preserve">Н.В. </w:t>
      </w:r>
      <w:r w:rsidRPr="00FF6DA2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 Когалым, ул. Мира, д. 24),</w:t>
      </w:r>
    </w:p>
    <w:p w:rsidR="00F67A83" w:rsidRPr="00227216" w:rsidP="00E61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E61D27">
        <w:rPr>
          <w:rFonts w:ascii="Times New Roman" w:hAnsi="Times New Roman" w:cs="Times New Roman"/>
          <w:sz w:val="27"/>
          <w:szCs w:val="27"/>
        </w:rPr>
        <w:t>Медведев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Константин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E61D27">
        <w:rPr>
          <w:rFonts w:ascii="Times New Roman" w:hAnsi="Times New Roman" w:cs="Times New Roman"/>
          <w:sz w:val="27"/>
          <w:szCs w:val="27"/>
        </w:rPr>
        <w:t xml:space="preserve"> Михайлович</w:t>
      </w:r>
      <w:r w:rsidR="004856A9">
        <w:rPr>
          <w:rFonts w:ascii="Times New Roman" w:hAnsi="Times New Roman" w:cs="Times New Roman"/>
          <w:sz w:val="27"/>
          <w:szCs w:val="27"/>
        </w:rPr>
        <w:t>а</w:t>
      </w:r>
      <w:r w:rsidR="0008222A">
        <w:rPr>
          <w:rFonts w:ascii="Times New Roman" w:hAnsi="Times New Roman" w:cs="Times New Roman"/>
          <w:sz w:val="27"/>
          <w:szCs w:val="27"/>
        </w:rPr>
        <w:t>,</w:t>
      </w:r>
      <w:r w:rsidR="00994D09">
        <w:rPr>
          <w:rFonts w:ascii="Times New Roman" w:hAnsi="Times New Roman" w:cs="Times New Roman"/>
          <w:sz w:val="27"/>
          <w:szCs w:val="27"/>
        </w:rPr>
        <w:t xml:space="preserve"> </w:t>
      </w:r>
      <w:r w:rsidR="00035E12">
        <w:rPr>
          <w:rFonts w:ascii="Times New Roman" w:hAnsi="Times New Roman" w:cs="Times New Roman"/>
          <w:sz w:val="27"/>
          <w:szCs w:val="27"/>
        </w:rPr>
        <w:t>*</w:t>
      </w:r>
      <w:r w:rsidRPr="00E11DCD" w:rsidR="00E11DCD">
        <w:rPr>
          <w:rFonts w:ascii="Times New Roman" w:hAnsi="Times New Roman" w:cs="Times New Roman"/>
          <w:sz w:val="27"/>
          <w:szCs w:val="27"/>
        </w:rPr>
        <w:t>,</w:t>
      </w:r>
      <w:r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7739E7" w:rsidRPr="00B02681" w:rsidP="00773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737F0" w:rsidRPr="00CF1B4C" w:rsidP="005016D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CF1B4C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66A0" w:rsidRPr="0090297B" w:rsidP="002D48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 К.М.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являясь</w:t>
      </w:r>
      <w:r w:rsidR="002D48E6">
        <w:rPr>
          <w:rFonts w:ascii="Times New Roman" w:hAnsi="Times New Roman" w:cs="Times New Roman"/>
          <w:sz w:val="27"/>
          <w:szCs w:val="27"/>
        </w:rPr>
        <w:t xml:space="preserve"> </w:t>
      </w:r>
      <w:r w:rsidR="00FB5618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="002D48E6">
        <w:rPr>
          <w:rFonts w:ascii="Times New Roman" w:hAnsi="Times New Roman" w:cs="Times New Roman"/>
          <w:sz w:val="27"/>
          <w:szCs w:val="27"/>
        </w:rPr>
        <w:t>директором общества с огран</w:t>
      </w:r>
      <w:r>
        <w:rPr>
          <w:rFonts w:ascii="Times New Roman" w:hAnsi="Times New Roman" w:cs="Times New Roman"/>
          <w:sz w:val="27"/>
          <w:szCs w:val="27"/>
        </w:rPr>
        <w:t>иченн</w:t>
      </w:r>
      <w:r w:rsidR="00FB5618">
        <w:rPr>
          <w:rFonts w:ascii="Times New Roman" w:hAnsi="Times New Roman" w:cs="Times New Roman"/>
          <w:sz w:val="27"/>
          <w:szCs w:val="27"/>
        </w:rPr>
        <w:t>ой ответственностью «</w:t>
      </w:r>
      <w:r w:rsidR="00035E12">
        <w:rPr>
          <w:rFonts w:ascii="Times New Roman" w:hAnsi="Times New Roman" w:cs="Times New Roman"/>
          <w:sz w:val="27"/>
          <w:szCs w:val="27"/>
        </w:rPr>
        <w:t>*</w:t>
      </w:r>
      <w:r w:rsidR="002D48E6">
        <w:rPr>
          <w:rFonts w:ascii="Times New Roman" w:hAnsi="Times New Roman" w:cs="Times New Roman"/>
          <w:sz w:val="27"/>
          <w:szCs w:val="27"/>
        </w:rPr>
        <w:t xml:space="preserve">», </w:t>
      </w:r>
      <w:r w:rsidR="00F879D3">
        <w:rPr>
          <w:rFonts w:ascii="Times New Roman" w:hAnsi="Times New Roman" w:cs="Times New Roman"/>
          <w:sz w:val="27"/>
          <w:szCs w:val="27"/>
        </w:rPr>
        <w:t>действующий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146229" w:rsidR="00146229"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до 24.00 часов </w:t>
      </w:r>
      <w:r w:rsidR="00994D09">
        <w:rPr>
          <w:rFonts w:ascii="Times New Roman" w:eastAsia="Times New Roman" w:hAnsi="Times New Roman" w:cs="Times New Roman"/>
          <w:bCs/>
          <w:iCs/>
          <w:sz w:val="27"/>
          <w:szCs w:val="27"/>
        </w:rPr>
        <w:t>25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10</w:t>
      </w:r>
      <w:r w:rsidRPr="00D016E3" w:rsidR="0092642B">
        <w:rPr>
          <w:rFonts w:ascii="Times New Roman" w:eastAsia="Times New Roman" w:hAnsi="Times New Roman" w:cs="Times New Roman"/>
          <w:bCs/>
          <w:iCs/>
          <w:sz w:val="27"/>
          <w:szCs w:val="27"/>
        </w:rPr>
        <w:t>.2024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не и</w:t>
      </w:r>
      <w:r w:rsidRPr="00D016E3" w:rsidR="006E4E04">
        <w:rPr>
          <w:rFonts w:ascii="Times New Roman" w:eastAsia="Times New Roman" w:hAnsi="Times New Roman" w:cs="Times New Roman"/>
          <w:bCs/>
          <w:iCs/>
          <w:sz w:val="27"/>
          <w:szCs w:val="27"/>
        </w:rPr>
        <w:t>сполнил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, установленную пунктом 7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431</w:t>
      </w:r>
      <w:r w:rsidRPr="00D016E3" w:rsidR="00146229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Налогового Кодекса Российской Федерации обязанность по представлению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р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асчета по страховым взносам за 9 месяцев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года. Согласно пункту 2 статьи 432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– не позднее 25-го числа месяца, следующего за расчетным (отчетным) периодом. Срок предоставления р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асчета по страховым взносам за 9 месяцев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2024 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>го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да – 25.10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.2024. Дата совершения админист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ративного правонарушения – 26.10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.2024. Время совершения административного правонарушения – 00:01 часов. Фактически </w:t>
      </w:r>
      <w:r w:rsidR="00804560">
        <w:rPr>
          <w:rFonts w:ascii="Times New Roman" w:eastAsia="Times New Roman" w:hAnsi="Times New Roman" w:cs="Times New Roman"/>
          <w:bCs/>
          <w:iCs/>
          <w:sz w:val="27"/>
          <w:szCs w:val="27"/>
        </w:rPr>
        <w:t>расчет по страховым взносам за 9 месяцев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2024 года 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>представлен</w:t>
      </w:r>
      <w:r w:rsidR="005E453B">
        <w:rPr>
          <w:rFonts w:ascii="Times New Roman" w:eastAsia="Times New Roman" w:hAnsi="Times New Roman" w:cs="Times New Roman"/>
          <w:bCs/>
          <w:iCs/>
          <w:sz w:val="27"/>
          <w:szCs w:val="27"/>
        </w:rPr>
        <w:t>, что подтверждается справкой.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</w:t>
      </w:r>
    </w:p>
    <w:p w:rsidR="00567AFE" w:rsidRPr="00CF1B4C" w:rsidP="007739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        </w:t>
      </w:r>
      <w:r w:rsidR="00E61D27">
        <w:rPr>
          <w:rFonts w:ascii="Times New Roman" w:hAnsi="Times New Roman" w:cs="Times New Roman"/>
          <w:sz w:val="27"/>
          <w:szCs w:val="27"/>
        </w:rPr>
        <w:t>Медведев К.М.</w:t>
      </w:r>
      <w:r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="00B02681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B02681">
        <w:rPr>
          <w:rFonts w:ascii="Times New Roman" w:hAnsi="Times New Roman" w:cs="Times New Roman"/>
          <w:sz w:val="27"/>
          <w:szCs w:val="27"/>
        </w:rPr>
        <w:t>,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 о месте и вре</w:t>
      </w:r>
      <w:r w:rsidR="00234A5A">
        <w:rPr>
          <w:rFonts w:ascii="Times New Roman" w:hAnsi="Times New Roman" w:cs="Times New Roman"/>
          <w:sz w:val="27"/>
          <w:szCs w:val="27"/>
        </w:rPr>
        <w:t>м</w:t>
      </w:r>
      <w:r w:rsidR="00B02681">
        <w:rPr>
          <w:rFonts w:ascii="Times New Roman" w:hAnsi="Times New Roman" w:cs="Times New Roman"/>
          <w:sz w:val="27"/>
          <w:szCs w:val="27"/>
        </w:rPr>
        <w:t>ени рассмотрения дела извещал</w:t>
      </w:r>
      <w:r w:rsidR="0090297B">
        <w:rPr>
          <w:rFonts w:ascii="Times New Roman" w:hAnsi="Times New Roman" w:cs="Times New Roman"/>
          <w:sz w:val="27"/>
          <w:szCs w:val="27"/>
        </w:rPr>
        <w:t>ся</w:t>
      </w:r>
      <w:r w:rsidR="005E453B">
        <w:rPr>
          <w:rFonts w:ascii="Times New Roman" w:hAnsi="Times New Roman" w:cs="Times New Roman"/>
          <w:sz w:val="27"/>
          <w:szCs w:val="27"/>
        </w:rPr>
        <w:t xml:space="preserve"> в надлежащем порядке. </w:t>
      </w:r>
      <w:r w:rsidRPr="00CF1B4C" w:rsidR="00CF489C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обстоятельствах, в соответствии с ч. 2 ст. 25.1 КоАП РФ, мировой судья считает возможным рассмотреть </w:t>
      </w:r>
      <w:r w:rsidR="0090297B">
        <w:rPr>
          <w:rFonts w:ascii="Times New Roman" w:hAnsi="Times New Roman" w:cs="Times New Roman"/>
          <w:sz w:val="27"/>
          <w:szCs w:val="27"/>
        </w:rPr>
        <w:t xml:space="preserve">дело в отсутствие не явившегося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227216">
        <w:rPr>
          <w:rFonts w:ascii="Times New Roman" w:hAnsi="Times New Roman" w:cs="Times New Roman"/>
          <w:sz w:val="27"/>
          <w:szCs w:val="27"/>
        </w:rPr>
        <w:t xml:space="preserve"> </w:t>
      </w:r>
      <w:r w:rsidRPr="00CF1B4C" w:rsidR="00CF489C">
        <w:rPr>
          <w:rFonts w:ascii="Times New Roman" w:hAnsi="Times New Roman" w:cs="Times New Roman"/>
          <w:sz w:val="27"/>
          <w:szCs w:val="27"/>
        </w:rPr>
        <w:t>по имеющимся материалам дела</w:t>
      </w:r>
      <w:r w:rsidRPr="00CF1B4C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CF1B4C">
        <w:rPr>
          <w:rFonts w:ascii="Times New Roman" w:hAnsi="Times New Roman" w:cs="Times New Roman"/>
          <w:sz w:val="27"/>
          <w:szCs w:val="27"/>
        </w:rPr>
        <w:t>.</w:t>
      </w:r>
    </w:p>
    <w:p w:rsidR="005266A0" w:rsidRPr="005266A0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66A0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</w:t>
      </w:r>
      <w:r w:rsidRPr="005266A0">
        <w:rPr>
          <w:rFonts w:ascii="Times New Roman" w:hAnsi="Times New Roman" w:cs="Times New Roman"/>
          <w:sz w:val="27"/>
          <w:szCs w:val="27"/>
        </w:rPr>
        <w:t xml:space="preserve">наступает за </w:t>
      </w:r>
      <w:r w:rsidR="002272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 w:rsidRPr="005266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арушение установленных законодательством о налогах и сборах </w:t>
      </w:r>
      <w:hyperlink r:id="rId5" w:history="1">
        <w:r w:rsidRPr="005266A0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</w:rPr>
          <w:t>сроков</w:t>
        </w:r>
      </w:hyperlink>
      <w:r w:rsidRPr="005266A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</w:t>
      </w:r>
      <w:r w:rsidRPr="005266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представления расчета по страховым взносам в налоговый орган по месту учета. </w:t>
      </w:r>
    </w:p>
    <w:p w:rsidR="00567AFE" w:rsidRPr="00D016E3" w:rsidP="0090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016E3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Pr="00D016E3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D016E3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D016E3" w:rsidR="003C3D49">
        <w:rPr>
          <w:rFonts w:ascii="Times New Roman" w:hAnsi="Times New Roman" w:cs="Times New Roman"/>
          <w:sz w:val="27"/>
          <w:szCs w:val="27"/>
        </w:rPr>
        <w:t xml:space="preserve">: </w:t>
      </w:r>
      <w:r w:rsidRPr="00D016E3" w:rsidR="00CF489C">
        <w:rPr>
          <w:rFonts w:ascii="Times New Roman" w:hAnsi="Times New Roman" w:cs="Times New Roman"/>
          <w:sz w:val="27"/>
          <w:szCs w:val="27"/>
        </w:rPr>
        <w:t>протоколом №</w:t>
      </w:r>
      <w:r w:rsidR="00804560">
        <w:rPr>
          <w:rFonts w:ascii="Times New Roman" w:hAnsi="Times New Roman" w:cs="Times New Roman"/>
          <w:sz w:val="27"/>
          <w:szCs w:val="27"/>
        </w:rPr>
        <w:t>86172515600420300002</w:t>
      </w:r>
      <w:r w:rsidR="00B02681">
        <w:rPr>
          <w:rFonts w:ascii="Times New Roman" w:hAnsi="Times New Roman" w:cs="Times New Roman"/>
          <w:sz w:val="27"/>
          <w:szCs w:val="27"/>
        </w:rPr>
        <w:t xml:space="preserve"> 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804560">
        <w:rPr>
          <w:rFonts w:ascii="Times New Roman" w:hAnsi="Times New Roman" w:cs="Times New Roman"/>
          <w:sz w:val="27"/>
          <w:szCs w:val="27"/>
        </w:rPr>
        <w:t>30.06</w:t>
      </w:r>
      <w:r w:rsidRPr="00D016E3" w:rsidR="003C3D49">
        <w:rPr>
          <w:rFonts w:ascii="Times New Roman" w:hAnsi="Times New Roman" w:cs="Times New Roman"/>
          <w:sz w:val="27"/>
          <w:szCs w:val="27"/>
        </w:rPr>
        <w:t>.2025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D016E3" w:rsidR="00261CB9">
        <w:rPr>
          <w:rFonts w:ascii="Times New Roman" w:hAnsi="Times New Roman" w:cs="Times New Roman"/>
          <w:sz w:val="27"/>
          <w:szCs w:val="27"/>
        </w:rPr>
        <w:t>уведомление</w:t>
      </w:r>
      <w:r w:rsidR="00C21C0D">
        <w:rPr>
          <w:rFonts w:ascii="Times New Roman" w:hAnsi="Times New Roman" w:cs="Times New Roman"/>
          <w:sz w:val="27"/>
          <w:szCs w:val="27"/>
        </w:rPr>
        <w:t>м</w:t>
      </w:r>
      <w:r w:rsidRPr="00D016E3" w:rsidR="00261CB9">
        <w:rPr>
          <w:rFonts w:ascii="Times New Roman" w:hAnsi="Times New Roman" w:cs="Times New Roman"/>
          <w:sz w:val="27"/>
          <w:szCs w:val="27"/>
        </w:rPr>
        <w:t xml:space="preserve"> о месте и времени </w:t>
      </w:r>
      <w:r w:rsidRPr="00D016E3" w:rsidR="00261CB9">
        <w:rPr>
          <w:rFonts w:ascii="Times New Roman" w:hAnsi="Times New Roman" w:cs="Times New Roman"/>
          <w:sz w:val="27"/>
          <w:szCs w:val="27"/>
        </w:rPr>
        <w:t xml:space="preserve">составления протокола об административном правонарушении; </w:t>
      </w:r>
      <w:r w:rsidRPr="00D016E3" w:rsidR="00CF489C">
        <w:rPr>
          <w:rFonts w:ascii="Times New Roman" w:hAnsi="Times New Roman" w:cs="Times New Roman"/>
          <w:sz w:val="27"/>
          <w:szCs w:val="27"/>
        </w:rPr>
        <w:t>копией списка почтовых отправлений; отчет</w:t>
      </w:r>
      <w:r w:rsidR="00C21C0D">
        <w:rPr>
          <w:rFonts w:ascii="Times New Roman" w:hAnsi="Times New Roman" w:cs="Times New Roman"/>
          <w:sz w:val="27"/>
          <w:szCs w:val="27"/>
        </w:rPr>
        <w:t>ом</w:t>
      </w:r>
      <w:r w:rsidRPr="00D016E3" w:rsidR="00CF489C">
        <w:rPr>
          <w:rFonts w:ascii="Times New Roman" w:hAnsi="Times New Roman" w:cs="Times New Roman"/>
          <w:sz w:val="27"/>
          <w:szCs w:val="27"/>
        </w:rPr>
        <w:t xml:space="preserve"> об отслеживании отправления с почтовым идентификатором; </w:t>
      </w:r>
      <w:r w:rsidR="005E453B">
        <w:rPr>
          <w:rFonts w:ascii="Times New Roman" w:hAnsi="Times New Roman" w:cs="Times New Roman"/>
          <w:sz w:val="27"/>
          <w:szCs w:val="27"/>
        </w:rPr>
        <w:t>справкой</w:t>
      </w:r>
      <w:r w:rsidR="00E61D27">
        <w:rPr>
          <w:rFonts w:ascii="Times New Roman" w:hAnsi="Times New Roman" w:cs="Times New Roman"/>
          <w:sz w:val="27"/>
          <w:szCs w:val="27"/>
        </w:rPr>
        <w:t xml:space="preserve"> </w:t>
      </w:r>
      <w:r w:rsidR="00804560">
        <w:rPr>
          <w:rFonts w:ascii="Times New Roman" w:hAnsi="Times New Roman" w:cs="Times New Roman"/>
          <w:sz w:val="27"/>
          <w:szCs w:val="27"/>
        </w:rPr>
        <w:t xml:space="preserve">старшего государственного налогового инспектора </w:t>
      </w:r>
      <w:r w:rsidR="0090297B">
        <w:rPr>
          <w:rFonts w:ascii="Times New Roman" w:hAnsi="Times New Roman" w:cs="Times New Roman"/>
          <w:sz w:val="27"/>
          <w:szCs w:val="27"/>
        </w:rPr>
        <w:t>камеральных проверок №3 Межрайонной</w:t>
      </w:r>
      <w:r w:rsidR="00804560">
        <w:rPr>
          <w:rFonts w:ascii="Times New Roman" w:hAnsi="Times New Roman" w:cs="Times New Roman"/>
          <w:sz w:val="27"/>
          <w:szCs w:val="27"/>
        </w:rPr>
        <w:t xml:space="preserve"> ИФНС России №11 ХМАО-Югры от 30.06</w:t>
      </w:r>
      <w:r w:rsidR="0090297B">
        <w:rPr>
          <w:rFonts w:ascii="Times New Roman" w:hAnsi="Times New Roman" w:cs="Times New Roman"/>
          <w:sz w:val="27"/>
          <w:szCs w:val="27"/>
        </w:rPr>
        <w:t xml:space="preserve">.2025; </w:t>
      </w:r>
      <w:r w:rsidRPr="00D016E3" w:rsidR="00CF489C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 юридическом лице</w:t>
      </w:r>
      <w:r w:rsidRPr="00D016E3" w:rsidR="00CF1B4C">
        <w:rPr>
          <w:rFonts w:ascii="Times New Roman" w:hAnsi="Times New Roman" w:cs="Times New Roman"/>
          <w:sz w:val="27"/>
          <w:szCs w:val="27"/>
        </w:rPr>
        <w:t>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1B4C" w:rsidP="005E4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E61D27">
        <w:rPr>
          <w:rFonts w:ascii="Times New Roman" w:hAnsi="Times New Roman" w:cs="Times New Roman"/>
          <w:sz w:val="27"/>
          <w:szCs w:val="27"/>
        </w:rPr>
        <w:t>Медведева К.М.</w:t>
      </w:r>
      <w:r w:rsidR="005E453B">
        <w:rPr>
          <w:rFonts w:ascii="Times New Roman" w:hAnsi="Times New Roman" w:cs="Times New Roman"/>
          <w:sz w:val="27"/>
          <w:szCs w:val="27"/>
        </w:rPr>
        <w:t xml:space="preserve"> </w:t>
      </w:r>
      <w:r w:rsidRPr="00CF1B4C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CF1B4C">
        <w:rPr>
          <w:rFonts w:ascii="Times New Roman" w:hAnsi="Times New Roman" w:cs="Times New Roman"/>
          <w:sz w:val="27"/>
          <w:szCs w:val="27"/>
        </w:rPr>
        <w:t>адм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CF1B4C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CF1B4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CF1B4C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1B4C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CF1B4C">
        <w:rPr>
          <w:color w:val="000000"/>
          <w:sz w:val="27"/>
          <w:szCs w:val="27"/>
        </w:rPr>
        <w:t>ПОСТАНОВИЛ:</w:t>
      </w:r>
    </w:p>
    <w:p w:rsidR="00CF1B4C" w:rsidRPr="00CF1B4C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Медведева Константина Михайловича</w:t>
      </w:r>
      <w:r w:rsidRPr="00CF1B4C" w:rsidR="005E453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 w:rsidRPr="00CF1B4C" w:rsidR="0092642B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="008C70A9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="0090297B">
        <w:rPr>
          <w:rFonts w:ascii="Times New Roman" w:hAnsi="Times New Roman" w:cs="Times New Roman"/>
          <w:color w:val="000000"/>
          <w:spacing w:val="-4"/>
          <w:sz w:val="27"/>
          <w:szCs w:val="27"/>
        </w:rPr>
        <w:t>ым</w:t>
      </w:r>
      <w:r w:rsidRPr="00CF1B4C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="0090297B">
        <w:rPr>
          <w:rFonts w:ascii="Times New Roman" w:hAnsi="Times New Roman" w:cs="Times New Roman"/>
          <w:color w:val="000000"/>
          <w:sz w:val="27"/>
          <w:szCs w:val="27"/>
        </w:rPr>
        <w:t>назначить ему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CF1B4C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F1B4C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</w:t>
      </w:r>
      <w:r w:rsidRPr="00CF1B4C">
        <w:rPr>
          <w:rFonts w:ascii="Times New Roman" w:hAnsi="Times New Roman" w:cs="Times New Roman"/>
          <w:sz w:val="27"/>
          <w:szCs w:val="27"/>
        </w:rPr>
        <w:t xml:space="preserve">и опротестовано 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в Когалымский городской суд Ханты-Мансийского автономного округа – Югры в течение 10 </w:t>
      </w:r>
      <w:r w:rsidR="0092642B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CF1B4C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постановления.</w:t>
      </w:r>
    </w:p>
    <w:p w:rsidR="005266A0" w:rsidRPr="00D92942" w:rsidP="00D92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F1B4C" w:rsidRPr="00CF1B4C" w:rsidP="00CF1B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CF1B4C" w:rsidR="00FF6DA2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="00C21C0D">
        <w:rPr>
          <w:rFonts w:ascii="Times New Roman" w:hAnsi="Times New Roman" w:cs="Times New Roman"/>
          <w:sz w:val="27"/>
          <w:szCs w:val="27"/>
        </w:rPr>
        <w:t xml:space="preserve">  </w:t>
      </w:r>
      <w:r w:rsidR="00035E12">
        <w:rPr>
          <w:rFonts w:ascii="Times New Roman" w:hAnsi="Times New Roman" w:cs="Times New Roman"/>
          <w:sz w:val="27"/>
          <w:szCs w:val="27"/>
        </w:rPr>
        <w:tab/>
      </w:r>
      <w:r w:rsidR="00035E12">
        <w:rPr>
          <w:rFonts w:ascii="Times New Roman" w:hAnsi="Times New Roman" w:cs="Times New Roman"/>
          <w:sz w:val="27"/>
          <w:szCs w:val="27"/>
        </w:rPr>
        <w:tab/>
      </w:r>
      <w:r w:rsidR="00035E12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B561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C21C0D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2642B">
        <w:rPr>
          <w:rFonts w:ascii="Times New Roman" w:hAnsi="Times New Roman" w:cs="Times New Roman"/>
          <w:sz w:val="27"/>
          <w:szCs w:val="27"/>
        </w:rPr>
        <w:t>Н.В. Олькова</w:t>
      </w:r>
    </w:p>
    <w:p w:rsidR="0079244B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92942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D48E6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5618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B5618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16D9" w:rsidRPr="005016D9" w:rsidP="00234A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footerReference w:type="default" r:id="rId6"/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8841555"/>
      <w:docPartObj>
        <w:docPartGallery w:val="Page Numbers (Bottom of Page)"/>
        <w:docPartUnique/>
      </w:docPartObj>
    </w:sdtPr>
    <w:sdtContent>
      <w:p w:rsidR="005E453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2756F"/>
    <w:rsid w:val="00027C89"/>
    <w:rsid w:val="00035E12"/>
    <w:rsid w:val="00040D88"/>
    <w:rsid w:val="0004403A"/>
    <w:rsid w:val="00055CEE"/>
    <w:rsid w:val="00071876"/>
    <w:rsid w:val="000760DC"/>
    <w:rsid w:val="0008222A"/>
    <w:rsid w:val="000856DA"/>
    <w:rsid w:val="000A3416"/>
    <w:rsid w:val="000C0B31"/>
    <w:rsid w:val="000C60A0"/>
    <w:rsid w:val="000D5DFB"/>
    <w:rsid w:val="000E013B"/>
    <w:rsid w:val="000E31B8"/>
    <w:rsid w:val="000E6A73"/>
    <w:rsid w:val="000F11B7"/>
    <w:rsid w:val="000F5C94"/>
    <w:rsid w:val="0010553B"/>
    <w:rsid w:val="00111938"/>
    <w:rsid w:val="001175AF"/>
    <w:rsid w:val="00122674"/>
    <w:rsid w:val="001245EF"/>
    <w:rsid w:val="00137346"/>
    <w:rsid w:val="00141672"/>
    <w:rsid w:val="00143B9E"/>
    <w:rsid w:val="00146229"/>
    <w:rsid w:val="001468EB"/>
    <w:rsid w:val="001737F0"/>
    <w:rsid w:val="00173B82"/>
    <w:rsid w:val="001B726D"/>
    <w:rsid w:val="001B7314"/>
    <w:rsid w:val="001E17A0"/>
    <w:rsid w:val="001E2669"/>
    <w:rsid w:val="001E3926"/>
    <w:rsid w:val="0021214D"/>
    <w:rsid w:val="002258D9"/>
    <w:rsid w:val="00227216"/>
    <w:rsid w:val="00230F98"/>
    <w:rsid w:val="00231699"/>
    <w:rsid w:val="00233483"/>
    <w:rsid w:val="00234A5A"/>
    <w:rsid w:val="0023518C"/>
    <w:rsid w:val="00246BDB"/>
    <w:rsid w:val="00250E01"/>
    <w:rsid w:val="002609B1"/>
    <w:rsid w:val="00261CB9"/>
    <w:rsid w:val="00264FE5"/>
    <w:rsid w:val="002664CA"/>
    <w:rsid w:val="002A0499"/>
    <w:rsid w:val="002A6D7F"/>
    <w:rsid w:val="002A7E57"/>
    <w:rsid w:val="002C1827"/>
    <w:rsid w:val="002C2FCE"/>
    <w:rsid w:val="002D16E3"/>
    <w:rsid w:val="002D48E6"/>
    <w:rsid w:val="002E188A"/>
    <w:rsid w:val="002E54C7"/>
    <w:rsid w:val="002F0D1E"/>
    <w:rsid w:val="002F290C"/>
    <w:rsid w:val="002F641F"/>
    <w:rsid w:val="002F6962"/>
    <w:rsid w:val="002F7668"/>
    <w:rsid w:val="00322FE6"/>
    <w:rsid w:val="00337BC8"/>
    <w:rsid w:val="00352768"/>
    <w:rsid w:val="00357C95"/>
    <w:rsid w:val="00365FF8"/>
    <w:rsid w:val="00392323"/>
    <w:rsid w:val="003B0477"/>
    <w:rsid w:val="003B331C"/>
    <w:rsid w:val="003C14C3"/>
    <w:rsid w:val="003C2AC8"/>
    <w:rsid w:val="003C3D49"/>
    <w:rsid w:val="003C70F3"/>
    <w:rsid w:val="003D74FD"/>
    <w:rsid w:val="003F71DD"/>
    <w:rsid w:val="00406A22"/>
    <w:rsid w:val="00413A9B"/>
    <w:rsid w:val="00417042"/>
    <w:rsid w:val="00434F73"/>
    <w:rsid w:val="00472011"/>
    <w:rsid w:val="00484CC3"/>
    <w:rsid w:val="004856A9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016D9"/>
    <w:rsid w:val="00520894"/>
    <w:rsid w:val="005211C2"/>
    <w:rsid w:val="005266A0"/>
    <w:rsid w:val="00532A85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5E453B"/>
    <w:rsid w:val="0060082C"/>
    <w:rsid w:val="00604D29"/>
    <w:rsid w:val="00614526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63F0"/>
    <w:rsid w:val="006E2C9E"/>
    <w:rsid w:val="006E30DE"/>
    <w:rsid w:val="006E4E04"/>
    <w:rsid w:val="006F79B7"/>
    <w:rsid w:val="00702B6D"/>
    <w:rsid w:val="00707A81"/>
    <w:rsid w:val="00715BF9"/>
    <w:rsid w:val="00743246"/>
    <w:rsid w:val="00754A60"/>
    <w:rsid w:val="00755A74"/>
    <w:rsid w:val="00755F07"/>
    <w:rsid w:val="00757A79"/>
    <w:rsid w:val="0076296E"/>
    <w:rsid w:val="007739E7"/>
    <w:rsid w:val="00785BB3"/>
    <w:rsid w:val="00787FC1"/>
    <w:rsid w:val="0079244B"/>
    <w:rsid w:val="007B5957"/>
    <w:rsid w:val="007E5528"/>
    <w:rsid w:val="00800AF8"/>
    <w:rsid w:val="0080329E"/>
    <w:rsid w:val="00804560"/>
    <w:rsid w:val="008163F4"/>
    <w:rsid w:val="008314C2"/>
    <w:rsid w:val="008357FF"/>
    <w:rsid w:val="00837D70"/>
    <w:rsid w:val="00850B76"/>
    <w:rsid w:val="00851153"/>
    <w:rsid w:val="00855680"/>
    <w:rsid w:val="008624E7"/>
    <w:rsid w:val="008942D2"/>
    <w:rsid w:val="00894E0B"/>
    <w:rsid w:val="008C70A9"/>
    <w:rsid w:val="00900E37"/>
    <w:rsid w:val="0090297B"/>
    <w:rsid w:val="00912ED5"/>
    <w:rsid w:val="00926011"/>
    <w:rsid w:val="0092642B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4D09"/>
    <w:rsid w:val="00997A7E"/>
    <w:rsid w:val="009A40D2"/>
    <w:rsid w:val="009B4B43"/>
    <w:rsid w:val="009D06E6"/>
    <w:rsid w:val="009E1939"/>
    <w:rsid w:val="009F0913"/>
    <w:rsid w:val="009F146A"/>
    <w:rsid w:val="009F21BF"/>
    <w:rsid w:val="009F4211"/>
    <w:rsid w:val="00A003BD"/>
    <w:rsid w:val="00A03444"/>
    <w:rsid w:val="00A10404"/>
    <w:rsid w:val="00A11521"/>
    <w:rsid w:val="00A14389"/>
    <w:rsid w:val="00A1596B"/>
    <w:rsid w:val="00A274BF"/>
    <w:rsid w:val="00A27800"/>
    <w:rsid w:val="00A372D9"/>
    <w:rsid w:val="00A62DB6"/>
    <w:rsid w:val="00A633FC"/>
    <w:rsid w:val="00A818C3"/>
    <w:rsid w:val="00A940DA"/>
    <w:rsid w:val="00AB798D"/>
    <w:rsid w:val="00AC41BB"/>
    <w:rsid w:val="00AC48F6"/>
    <w:rsid w:val="00AD66C1"/>
    <w:rsid w:val="00AE0974"/>
    <w:rsid w:val="00AE5C57"/>
    <w:rsid w:val="00AE640C"/>
    <w:rsid w:val="00B02681"/>
    <w:rsid w:val="00B119F8"/>
    <w:rsid w:val="00B136CA"/>
    <w:rsid w:val="00B206FB"/>
    <w:rsid w:val="00B20D7C"/>
    <w:rsid w:val="00B30798"/>
    <w:rsid w:val="00B33D59"/>
    <w:rsid w:val="00B4563E"/>
    <w:rsid w:val="00B52EE4"/>
    <w:rsid w:val="00B53FB8"/>
    <w:rsid w:val="00B576BC"/>
    <w:rsid w:val="00B63E90"/>
    <w:rsid w:val="00B72FEB"/>
    <w:rsid w:val="00B82CE8"/>
    <w:rsid w:val="00B84632"/>
    <w:rsid w:val="00B939E7"/>
    <w:rsid w:val="00BA0970"/>
    <w:rsid w:val="00BB1F2B"/>
    <w:rsid w:val="00BB2710"/>
    <w:rsid w:val="00BB5430"/>
    <w:rsid w:val="00BC1227"/>
    <w:rsid w:val="00BC1C1B"/>
    <w:rsid w:val="00BC6326"/>
    <w:rsid w:val="00BE16A7"/>
    <w:rsid w:val="00BE5A22"/>
    <w:rsid w:val="00BE7926"/>
    <w:rsid w:val="00BF1BDF"/>
    <w:rsid w:val="00BF4466"/>
    <w:rsid w:val="00C21C0D"/>
    <w:rsid w:val="00C577A0"/>
    <w:rsid w:val="00C948B3"/>
    <w:rsid w:val="00CB0170"/>
    <w:rsid w:val="00CC2433"/>
    <w:rsid w:val="00CC42D9"/>
    <w:rsid w:val="00CD1881"/>
    <w:rsid w:val="00CE5947"/>
    <w:rsid w:val="00CF1B4C"/>
    <w:rsid w:val="00CF3D10"/>
    <w:rsid w:val="00CF489C"/>
    <w:rsid w:val="00CF4CC0"/>
    <w:rsid w:val="00D016E3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87282"/>
    <w:rsid w:val="00D92942"/>
    <w:rsid w:val="00D93278"/>
    <w:rsid w:val="00D953D4"/>
    <w:rsid w:val="00DA405C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7C4D"/>
    <w:rsid w:val="00E40288"/>
    <w:rsid w:val="00E46E0C"/>
    <w:rsid w:val="00E61D27"/>
    <w:rsid w:val="00E778D7"/>
    <w:rsid w:val="00EA6C80"/>
    <w:rsid w:val="00EB0978"/>
    <w:rsid w:val="00EB1DA1"/>
    <w:rsid w:val="00EB40DB"/>
    <w:rsid w:val="00EB65EA"/>
    <w:rsid w:val="00EB7AC2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879D3"/>
    <w:rsid w:val="00F905FC"/>
    <w:rsid w:val="00FA4C5C"/>
    <w:rsid w:val="00FA5774"/>
    <w:rsid w:val="00FB3D1E"/>
    <w:rsid w:val="00FB5207"/>
    <w:rsid w:val="00FB5618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8D47C2-8071-42B9-ABE3-540AA6C7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24bb8bf1dfbfa0b5e3c8f99e0ccf1c2980a4c2a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9553-A879-44E7-85F8-F0E66280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